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58" w:rsidRPr="008679FC" w:rsidRDefault="00F84D85" w:rsidP="00F36458">
      <w:pPr>
        <w:spacing w:after="0" w:line="240" w:lineRule="auto"/>
        <w:jc w:val="center"/>
        <w:rPr>
          <w:rFonts w:ascii="Verdana" w:hAnsi="Verdana" w:cs="Times New Roman"/>
          <w:b/>
        </w:rPr>
      </w:pPr>
      <w:r w:rsidRPr="008679FC">
        <w:rPr>
          <w:rFonts w:ascii="Verdana" w:hAnsi="Verdana" w:cs="Times New Roman"/>
          <w:b/>
        </w:rPr>
        <w:t>Специальные условия для обучения инвалидов и лиц с ограниченными возможностями здоровья</w:t>
      </w:r>
      <w:r w:rsidR="00F36458" w:rsidRPr="008679FC">
        <w:rPr>
          <w:rFonts w:ascii="Verdana" w:hAnsi="Verdana" w:cs="Times New Roman"/>
          <w:b/>
        </w:rPr>
        <w:t xml:space="preserve"> </w:t>
      </w:r>
      <w:proofErr w:type="gramStart"/>
      <w:r w:rsidR="00F36458" w:rsidRPr="008679FC">
        <w:rPr>
          <w:rFonts w:ascii="Verdana" w:hAnsi="Verdana" w:cs="Times New Roman"/>
          <w:b/>
        </w:rPr>
        <w:t>в</w:t>
      </w:r>
      <w:proofErr w:type="gramEnd"/>
      <w:r w:rsidR="00F36458" w:rsidRPr="008679FC">
        <w:rPr>
          <w:rFonts w:ascii="Verdana" w:hAnsi="Verdana" w:cs="Times New Roman"/>
          <w:b/>
        </w:rPr>
        <w:t xml:space="preserve"> </w:t>
      </w:r>
    </w:p>
    <w:p w:rsidR="002C58D1" w:rsidRPr="008679FC" w:rsidRDefault="009912B8" w:rsidP="00F36458">
      <w:pPr>
        <w:spacing w:after="0" w:line="240" w:lineRule="auto"/>
        <w:jc w:val="center"/>
        <w:rPr>
          <w:rFonts w:ascii="Verdana" w:hAnsi="Verdana" w:cs="Times New Roman"/>
          <w:b/>
        </w:rPr>
      </w:pPr>
      <w:r w:rsidRPr="008679FC">
        <w:rPr>
          <w:rFonts w:ascii="Verdana" w:hAnsi="Verdana" w:cs="Times New Roman"/>
          <w:b/>
        </w:rPr>
        <w:t>ЧУДО</w:t>
      </w:r>
      <w:r w:rsidR="00F36458" w:rsidRPr="008679FC">
        <w:rPr>
          <w:rFonts w:ascii="Verdana" w:hAnsi="Verdana" w:cs="Times New Roman"/>
          <w:b/>
        </w:rPr>
        <w:t xml:space="preserve"> «</w:t>
      </w:r>
      <w:r w:rsidRPr="008679FC">
        <w:rPr>
          <w:rFonts w:ascii="Verdana" w:hAnsi="Verdana" w:cs="Times New Roman"/>
          <w:b/>
        </w:rPr>
        <w:t>Новосибирская Школа Бизнеса</w:t>
      </w:r>
      <w:r w:rsidR="00F36458" w:rsidRPr="008679FC">
        <w:rPr>
          <w:rFonts w:ascii="Verdana" w:hAnsi="Verdana" w:cs="Times New Roman"/>
          <w:b/>
        </w:rPr>
        <w:t>»</w:t>
      </w:r>
    </w:p>
    <w:p w:rsidR="00F36458" w:rsidRPr="009912B8" w:rsidRDefault="00F36458" w:rsidP="00F36458">
      <w:pPr>
        <w:spacing w:after="0" w:line="240" w:lineRule="auto"/>
        <w:jc w:val="center"/>
        <w:rPr>
          <w:rFonts w:ascii="Verdana" w:hAnsi="Verdana" w:cs="Times New Roman"/>
        </w:rPr>
      </w:pPr>
    </w:p>
    <w:tbl>
      <w:tblPr>
        <w:tblStyle w:val="a3"/>
        <w:tblW w:w="0" w:type="auto"/>
        <w:tblLook w:val="04A0"/>
      </w:tblPr>
      <w:tblGrid>
        <w:gridCol w:w="988"/>
        <w:gridCol w:w="8718"/>
        <w:gridCol w:w="4854"/>
      </w:tblGrid>
      <w:tr w:rsidR="00F84D85" w:rsidRPr="009912B8" w:rsidTr="009912B8">
        <w:trPr>
          <w:trHeight w:val="298"/>
        </w:trPr>
        <w:tc>
          <w:tcPr>
            <w:tcW w:w="988" w:type="dxa"/>
          </w:tcPr>
          <w:p w:rsidR="00F84D85" w:rsidRPr="008679FC" w:rsidRDefault="00F84D85" w:rsidP="009912B8">
            <w:pPr>
              <w:jc w:val="center"/>
              <w:rPr>
                <w:rFonts w:ascii="Verdana" w:hAnsi="Verdana" w:cs="Times New Roman"/>
                <w:b/>
              </w:rPr>
            </w:pPr>
            <w:r w:rsidRPr="008679FC">
              <w:rPr>
                <w:rFonts w:ascii="Verdana" w:hAnsi="Verdana" w:cs="Times New Roman"/>
                <w:b/>
              </w:rPr>
              <w:t>№</w:t>
            </w:r>
          </w:p>
        </w:tc>
        <w:tc>
          <w:tcPr>
            <w:tcW w:w="8718" w:type="dxa"/>
          </w:tcPr>
          <w:p w:rsidR="00F84D85" w:rsidRPr="008679FC" w:rsidRDefault="00F84D85" w:rsidP="00F84D85">
            <w:pPr>
              <w:jc w:val="center"/>
              <w:rPr>
                <w:rFonts w:ascii="Verdana" w:hAnsi="Verdana" w:cs="Times New Roman"/>
                <w:b/>
              </w:rPr>
            </w:pPr>
            <w:r w:rsidRPr="008679FC">
              <w:rPr>
                <w:rFonts w:ascii="Verdana" w:hAnsi="Verdana" w:cs="Times New Roman"/>
                <w:b/>
              </w:rPr>
              <w:t>Наименование условий</w:t>
            </w:r>
          </w:p>
        </w:tc>
        <w:tc>
          <w:tcPr>
            <w:tcW w:w="4854" w:type="dxa"/>
          </w:tcPr>
          <w:p w:rsidR="00F84D85" w:rsidRPr="008679FC" w:rsidRDefault="00F84D85" w:rsidP="009912B8">
            <w:pPr>
              <w:jc w:val="center"/>
              <w:rPr>
                <w:rFonts w:ascii="Verdana" w:hAnsi="Verdana" w:cs="Times New Roman"/>
                <w:b/>
              </w:rPr>
            </w:pPr>
            <w:r w:rsidRPr="008679FC">
              <w:rPr>
                <w:rFonts w:ascii="Verdana" w:hAnsi="Verdana" w:cs="Times New Roman"/>
                <w:b/>
              </w:rPr>
              <w:t>Информация об обеспечении</w:t>
            </w:r>
          </w:p>
        </w:tc>
      </w:tr>
      <w:tr w:rsidR="00F84D85" w:rsidRPr="009912B8" w:rsidTr="00F84D85">
        <w:tc>
          <w:tcPr>
            <w:tcW w:w="988" w:type="dxa"/>
          </w:tcPr>
          <w:p w:rsidR="00F84D85" w:rsidRPr="009912B8" w:rsidRDefault="00F84D85" w:rsidP="009912B8">
            <w:pPr>
              <w:jc w:val="center"/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1</w:t>
            </w:r>
          </w:p>
        </w:tc>
        <w:tc>
          <w:tcPr>
            <w:tcW w:w="8718" w:type="dxa"/>
          </w:tcPr>
          <w:p w:rsidR="00F84D85" w:rsidRPr="009912B8" w:rsidRDefault="00F84D85" w:rsidP="00F84D85">
            <w:pPr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Специально оборудованные учебные кабинеты</w:t>
            </w:r>
          </w:p>
        </w:tc>
        <w:tc>
          <w:tcPr>
            <w:tcW w:w="4854" w:type="dxa"/>
          </w:tcPr>
          <w:p w:rsidR="00F84D85" w:rsidRPr="009912B8" w:rsidRDefault="009912B8" w:rsidP="009912B8">
            <w:pPr>
              <w:jc w:val="center"/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Отсутствие запроса, не имеется</w:t>
            </w:r>
          </w:p>
        </w:tc>
      </w:tr>
      <w:tr w:rsidR="00F84D85" w:rsidRPr="009912B8" w:rsidTr="00F84D85">
        <w:tc>
          <w:tcPr>
            <w:tcW w:w="988" w:type="dxa"/>
          </w:tcPr>
          <w:p w:rsidR="00F84D85" w:rsidRPr="009912B8" w:rsidRDefault="00F84D85" w:rsidP="009912B8">
            <w:pPr>
              <w:jc w:val="center"/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2</w:t>
            </w:r>
          </w:p>
        </w:tc>
        <w:tc>
          <w:tcPr>
            <w:tcW w:w="8718" w:type="dxa"/>
          </w:tcPr>
          <w:p w:rsidR="00F84D85" w:rsidRPr="009912B8" w:rsidRDefault="00F84D85" w:rsidP="00F84D85">
            <w:pPr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Объекты для проведения практических занятий,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4854" w:type="dxa"/>
          </w:tcPr>
          <w:p w:rsidR="00F84D85" w:rsidRPr="009912B8" w:rsidRDefault="009912B8" w:rsidP="009912B8">
            <w:pPr>
              <w:jc w:val="center"/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Отсутствие запроса, не имеется</w:t>
            </w:r>
          </w:p>
        </w:tc>
      </w:tr>
      <w:tr w:rsidR="00F84D85" w:rsidRPr="009912B8" w:rsidTr="00F84D85">
        <w:tc>
          <w:tcPr>
            <w:tcW w:w="988" w:type="dxa"/>
          </w:tcPr>
          <w:p w:rsidR="00F84D85" w:rsidRPr="009912B8" w:rsidRDefault="00F84D85" w:rsidP="009912B8">
            <w:pPr>
              <w:jc w:val="center"/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3</w:t>
            </w:r>
          </w:p>
        </w:tc>
        <w:tc>
          <w:tcPr>
            <w:tcW w:w="8718" w:type="dxa"/>
          </w:tcPr>
          <w:p w:rsidR="00F84D85" w:rsidRPr="009912B8" w:rsidRDefault="00F84D85" w:rsidP="00F84D85">
            <w:pPr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Библиотек</w:t>
            </w:r>
            <w:r w:rsidR="002C58D1" w:rsidRPr="009912B8">
              <w:rPr>
                <w:rFonts w:ascii="Verdana" w:hAnsi="Verdana" w:cs="Times New Roman"/>
              </w:rPr>
              <w:t>и</w:t>
            </w:r>
            <w:r w:rsidRPr="009912B8">
              <w:rPr>
                <w:rFonts w:ascii="Verdana" w:hAnsi="Verdana" w:cs="Times New Roman"/>
              </w:rPr>
              <w:t>, приспособленны</w:t>
            </w:r>
            <w:r w:rsidR="002C58D1" w:rsidRPr="009912B8">
              <w:rPr>
                <w:rFonts w:ascii="Verdana" w:hAnsi="Verdana" w:cs="Times New Roman"/>
              </w:rPr>
              <w:t>е</w:t>
            </w:r>
            <w:r w:rsidRPr="009912B8">
              <w:rPr>
                <w:rFonts w:ascii="Verdana" w:hAnsi="Verdana" w:cs="Times New Roman"/>
              </w:rPr>
              <w:t xml:space="preserve"> для использования инвалидами и лицами с ограниченными возможностями здоровья</w:t>
            </w:r>
          </w:p>
        </w:tc>
        <w:tc>
          <w:tcPr>
            <w:tcW w:w="4854" w:type="dxa"/>
          </w:tcPr>
          <w:p w:rsidR="00F84D85" w:rsidRPr="009912B8" w:rsidRDefault="009912B8" w:rsidP="009912B8">
            <w:pPr>
              <w:jc w:val="center"/>
              <w:rPr>
                <w:rFonts w:ascii="Verdana" w:hAnsi="Verdana" w:cs="Times New Roman"/>
              </w:rPr>
            </w:pPr>
            <w:proofErr w:type="spellStart"/>
            <w:r w:rsidRPr="009912B8">
              <w:rPr>
                <w:rFonts w:ascii="Verdana" w:hAnsi="Verdana" w:cs="Times New Roman"/>
              </w:rPr>
              <w:t>Эл</w:t>
            </w:r>
            <w:proofErr w:type="gramStart"/>
            <w:r w:rsidRPr="009912B8">
              <w:rPr>
                <w:rFonts w:ascii="Verdana" w:hAnsi="Verdana" w:cs="Times New Roman"/>
              </w:rPr>
              <w:t>.б</w:t>
            </w:r>
            <w:proofErr w:type="gramEnd"/>
            <w:r w:rsidRPr="009912B8">
              <w:rPr>
                <w:rFonts w:ascii="Verdana" w:hAnsi="Verdana" w:cs="Times New Roman"/>
              </w:rPr>
              <w:t>иблиотека</w:t>
            </w:r>
            <w:proofErr w:type="spellEnd"/>
            <w:r>
              <w:rPr>
                <w:rFonts w:ascii="Verdana" w:hAnsi="Verdana" w:cs="Times New Roman"/>
              </w:rPr>
              <w:t>, персональный доступ</w:t>
            </w:r>
          </w:p>
        </w:tc>
      </w:tr>
      <w:tr w:rsidR="00F84D85" w:rsidRPr="009912B8" w:rsidTr="00F84D85">
        <w:tc>
          <w:tcPr>
            <w:tcW w:w="988" w:type="dxa"/>
          </w:tcPr>
          <w:p w:rsidR="00F84D85" w:rsidRPr="009912B8" w:rsidRDefault="00F84D85" w:rsidP="009912B8">
            <w:pPr>
              <w:jc w:val="center"/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4</w:t>
            </w:r>
          </w:p>
        </w:tc>
        <w:tc>
          <w:tcPr>
            <w:tcW w:w="8718" w:type="dxa"/>
          </w:tcPr>
          <w:p w:rsidR="00F84D85" w:rsidRPr="009912B8" w:rsidRDefault="002C58D1" w:rsidP="00F84D85">
            <w:pPr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О</w:t>
            </w:r>
            <w:r w:rsidR="00F84D85" w:rsidRPr="009912B8">
              <w:rPr>
                <w:rFonts w:ascii="Verdana" w:hAnsi="Verdana" w:cs="Times New Roman"/>
              </w:rPr>
              <w:t>бъект</w:t>
            </w:r>
            <w:r w:rsidRPr="009912B8">
              <w:rPr>
                <w:rFonts w:ascii="Verdana" w:hAnsi="Verdana" w:cs="Times New Roman"/>
              </w:rPr>
              <w:t>ы</w:t>
            </w:r>
            <w:r w:rsidR="00F84D85" w:rsidRPr="009912B8">
              <w:rPr>
                <w:rFonts w:ascii="Verdana" w:hAnsi="Verdana" w:cs="Times New Roman"/>
              </w:rPr>
              <w:t xml:space="preserve"> спорта, приспособленны</w:t>
            </w:r>
            <w:r w:rsidRPr="009912B8">
              <w:rPr>
                <w:rFonts w:ascii="Verdana" w:hAnsi="Verdana" w:cs="Times New Roman"/>
              </w:rPr>
              <w:t>е</w:t>
            </w:r>
            <w:r w:rsidR="00F84D85" w:rsidRPr="009912B8">
              <w:rPr>
                <w:rFonts w:ascii="Verdana" w:hAnsi="Verdana" w:cs="Times New Roman"/>
              </w:rPr>
              <w:t xml:space="preserve"> для использования инвалидами и лицами с ограниченными возможностями здоровья</w:t>
            </w:r>
          </w:p>
        </w:tc>
        <w:tc>
          <w:tcPr>
            <w:tcW w:w="4854" w:type="dxa"/>
          </w:tcPr>
          <w:p w:rsidR="00F84D85" w:rsidRPr="009912B8" w:rsidRDefault="009912B8" w:rsidP="009912B8">
            <w:pPr>
              <w:jc w:val="center"/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Отсутствие запроса, не имеется</w:t>
            </w:r>
          </w:p>
        </w:tc>
      </w:tr>
      <w:tr w:rsidR="00F84D85" w:rsidRPr="009912B8" w:rsidTr="00F84D85">
        <w:tc>
          <w:tcPr>
            <w:tcW w:w="988" w:type="dxa"/>
          </w:tcPr>
          <w:p w:rsidR="00F84D85" w:rsidRPr="009912B8" w:rsidRDefault="00F84D85" w:rsidP="009912B8">
            <w:pPr>
              <w:jc w:val="center"/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5</w:t>
            </w:r>
          </w:p>
        </w:tc>
        <w:tc>
          <w:tcPr>
            <w:tcW w:w="8718" w:type="dxa"/>
          </w:tcPr>
          <w:p w:rsidR="00F84D85" w:rsidRPr="009912B8" w:rsidRDefault="002C58D1" w:rsidP="00F84D85">
            <w:pPr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С</w:t>
            </w:r>
            <w:r w:rsidR="00F84D85" w:rsidRPr="009912B8">
              <w:rPr>
                <w:rFonts w:ascii="Verdana" w:hAnsi="Verdana" w:cs="Times New Roman"/>
              </w:rPr>
              <w:t>редства обучения и воспитания, приспособленны</w:t>
            </w:r>
            <w:r w:rsidRPr="009912B8">
              <w:rPr>
                <w:rFonts w:ascii="Verdana" w:hAnsi="Verdana" w:cs="Times New Roman"/>
              </w:rPr>
              <w:t>е</w:t>
            </w:r>
            <w:r w:rsidR="00F84D85" w:rsidRPr="009912B8">
              <w:rPr>
                <w:rFonts w:ascii="Verdana" w:hAnsi="Verdana" w:cs="Times New Roman"/>
              </w:rPr>
              <w:t xml:space="preserve"> для использования инвалидами и лицами с ограниченными возможностями здоровья</w:t>
            </w:r>
          </w:p>
        </w:tc>
        <w:tc>
          <w:tcPr>
            <w:tcW w:w="4854" w:type="dxa"/>
          </w:tcPr>
          <w:p w:rsidR="00F84D85" w:rsidRPr="009912B8" w:rsidRDefault="009912B8" w:rsidP="009912B8">
            <w:pPr>
              <w:jc w:val="center"/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Отсутствие запроса, не имеется</w:t>
            </w:r>
          </w:p>
        </w:tc>
      </w:tr>
      <w:tr w:rsidR="00F84D85" w:rsidRPr="009912B8" w:rsidTr="00F84D85">
        <w:tc>
          <w:tcPr>
            <w:tcW w:w="988" w:type="dxa"/>
          </w:tcPr>
          <w:p w:rsidR="00F84D85" w:rsidRPr="009912B8" w:rsidRDefault="00F84D85" w:rsidP="009912B8">
            <w:pPr>
              <w:jc w:val="center"/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6</w:t>
            </w:r>
          </w:p>
        </w:tc>
        <w:tc>
          <w:tcPr>
            <w:tcW w:w="8718" w:type="dxa"/>
          </w:tcPr>
          <w:p w:rsidR="00F84D85" w:rsidRPr="009912B8" w:rsidRDefault="002C58D1" w:rsidP="00F84D85">
            <w:pPr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О</w:t>
            </w:r>
            <w:r w:rsidR="00F84D85" w:rsidRPr="009912B8">
              <w:rPr>
                <w:rFonts w:ascii="Verdana" w:hAnsi="Verdana" w:cs="Times New Roman"/>
              </w:rPr>
              <w:t>беспечени</w:t>
            </w:r>
            <w:r w:rsidRPr="009912B8">
              <w:rPr>
                <w:rFonts w:ascii="Verdana" w:hAnsi="Verdana" w:cs="Times New Roman"/>
              </w:rPr>
              <w:t>е</w:t>
            </w:r>
            <w:r w:rsidR="00F84D85" w:rsidRPr="009912B8">
              <w:rPr>
                <w:rFonts w:ascii="Verdana" w:hAnsi="Verdana" w:cs="Times New Roman"/>
              </w:rPr>
              <w:t xml:space="preserve"> беспрепятственного доступа в здани</w:t>
            </w:r>
            <w:r w:rsidRPr="009912B8">
              <w:rPr>
                <w:rFonts w:ascii="Verdana" w:hAnsi="Verdana" w:cs="Times New Roman"/>
              </w:rPr>
              <w:t>е</w:t>
            </w:r>
            <w:r w:rsidR="00F84D85" w:rsidRPr="009912B8">
              <w:rPr>
                <w:rFonts w:ascii="Verdana" w:hAnsi="Verdana" w:cs="Times New Roman"/>
              </w:rPr>
              <w:t xml:space="preserve"> образовательной организации</w:t>
            </w:r>
          </w:p>
        </w:tc>
        <w:tc>
          <w:tcPr>
            <w:tcW w:w="4854" w:type="dxa"/>
          </w:tcPr>
          <w:p w:rsidR="00F84D85" w:rsidRPr="009912B8" w:rsidRDefault="002C58D1" w:rsidP="009912B8">
            <w:pPr>
              <w:ind w:right="220"/>
              <w:jc w:val="center"/>
              <w:rPr>
                <w:rFonts w:ascii="Verdana" w:hAnsi="Verdana" w:cs="Times New Roman"/>
              </w:rPr>
            </w:pPr>
            <w:proofErr w:type="gramStart"/>
            <w:r w:rsidRPr="009912B8">
              <w:rPr>
                <w:rFonts w:ascii="Verdana" w:hAnsi="Verdana" w:cs="Times New Roman"/>
              </w:rPr>
              <w:t xml:space="preserve">Обеспечен доступный вход в </w:t>
            </w:r>
            <w:r w:rsidR="009912B8" w:rsidRPr="009912B8">
              <w:rPr>
                <w:rFonts w:ascii="Verdana" w:hAnsi="Verdana" w:cs="Times New Roman"/>
              </w:rPr>
              <w:t>помещение</w:t>
            </w:r>
            <w:r w:rsidRPr="009912B8">
              <w:rPr>
                <w:rFonts w:ascii="Verdana" w:hAnsi="Verdana" w:cs="Times New Roman"/>
              </w:rPr>
              <w:t>, а также возможность беспрепятственного доступа обучающихся в учебн</w:t>
            </w:r>
            <w:r w:rsidR="009912B8" w:rsidRPr="009912B8">
              <w:rPr>
                <w:rFonts w:ascii="Verdana" w:hAnsi="Verdana" w:cs="Times New Roman"/>
              </w:rPr>
              <w:t>ую</w:t>
            </w:r>
            <w:r w:rsidRPr="009912B8">
              <w:rPr>
                <w:rFonts w:ascii="Verdana" w:hAnsi="Verdana" w:cs="Times New Roman"/>
              </w:rPr>
              <w:t xml:space="preserve"> </w:t>
            </w:r>
            <w:r w:rsidR="009912B8" w:rsidRPr="009912B8">
              <w:rPr>
                <w:rFonts w:ascii="Verdana" w:hAnsi="Verdana" w:cs="Times New Roman"/>
              </w:rPr>
              <w:t>аудиторию на 1-м этаже с расширенным</w:t>
            </w:r>
            <w:r w:rsidRPr="009912B8">
              <w:rPr>
                <w:rFonts w:ascii="Verdana" w:hAnsi="Verdana" w:cs="Times New Roman"/>
              </w:rPr>
              <w:t xml:space="preserve"> дверны</w:t>
            </w:r>
            <w:r w:rsidR="009912B8" w:rsidRPr="009912B8">
              <w:rPr>
                <w:rFonts w:ascii="Verdana" w:hAnsi="Verdana" w:cs="Times New Roman"/>
              </w:rPr>
              <w:t>м</w:t>
            </w:r>
            <w:r w:rsidRPr="009912B8">
              <w:rPr>
                <w:rFonts w:ascii="Verdana" w:hAnsi="Verdana" w:cs="Times New Roman"/>
              </w:rPr>
              <w:t xml:space="preserve"> проемо</w:t>
            </w:r>
            <w:r w:rsidR="009912B8" w:rsidRPr="009912B8">
              <w:rPr>
                <w:rFonts w:ascii="Verdana" w:hAnsi="Verdana" w:cs="Times New Roman"/>
              </w:rPr>
              <w:t>м</w:t>
            </w:r>
            <w:r w:rsidRPr="009912B8">
              <w:rPr>
                <w:rFonts w:ascii="Verdana" w:hAnsi="Verdana" w:cs="Times New Roman"/>
              </w:rPr>
              <w:t xml:space="preserve">, </w:t>
            </w:r>
            <w:r w:rsidR="009912B8" w:rsidRPr="009912B8">
              <w:rPr>
                <w:rFonts w:ascii="Verdana" w:hAnsi="Verdana" w:cs="Times New Roman"/>
              </w:rPr>
              <w:t>есть</w:t>
            </w:r>
            <w:r w:rsidRPr="009912B8">
              <w:rPr>
                <w:rFonts w:ascii="Verdana" w:hAnsi="Verdana" w:cs="Times New Roman"/>
              </w:rPr>
              <w:t xml:space="preserve"> парковочно</w:t>
            </w:r>
            <w:r w:rsidR="009912B8" w:rsidRPr="009912B8">
              <w:rPr>
                <w:rFonts w:ascii="Verdana" w:hAnsi="Verdana" w:cs="Times New Roman"/>
              </w:rPr>
              <w:t xml:space="preserve">е </w:t>
            </w:r>
            <w:r w:rsidRPr="009912B8">
              <w:rPr>
                <w:rFonts w:ascii="Verdana" w:hAnsi="Verdana" w:cs="Times New Roman"/>
              </w:rPr>
              <w:t xml:space="preserve"> мест</w:t>
            </w:r>
            <w:r w:rsidR="009912B8" w:rsidRPr="009912B8">
              <w:rPr>
                <w:rFonts w:ascii="Verdana" w:hAnsi="Verdana" w:cs="Times New Roman"/>
              </w:rPr>
              <w:t xml:space="preserve">о </w:t>
            </w:r>
            <w:r w:rsidRPr="009912B8">
              <w:rPr>
                <w:rFonts w:ascii="Verdana" w:hAnsi="Verdana" w:cs="Times New Roman"/>
              </w:rPr>
              <w:t>для инвалид</w:t>
            </w:r>
            <w:r w:rsidR="009912B8" w:rsidRPr="009912B8">
              <w:rPr>
                <w:rFonts w:ascii="Verdana" w:hAnsi="Verdana" w:cs="Times New Roman"/>
              </w:rPr>
              <w:t>ов</w:t>
            </w:r>
            <w:proofErr w:type="gramEnd"/>
          </w:p>
        </w:tc>
      </w:tr>
      <w:tr w:rsidR="00F84D85" w:rsidRPr="009912B8" w:rsidTr="00F84D85">
        <w:tc>
          <w:tcPr>
            <w:tcW w:w="988" w:type="dxa"/>
          </w:tcPr>
          <w:p w:rsidR="00F84D85" w:rsidRPr="009912B8" w:rsidRDefault="00F84D85" w:rsidP="009912B8">
            <w:pPr>
              <w:jc w:val="center"/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7</w:t>
            </w:r>
          </w:p>
        </w:tc>
        <w:tc>
          <w:tcPr>
            <w:tcW w:w="8718" w:type="dxa"/>
          </w:tcPr>
          <w:p w:rsidR="00F84D85" w:rsidRPr="009912B8" w:rsidRDefault="002C58D1" w:rsidP="00F84D85">
            <w:pPr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С</w:t>
            </w:r>
            <w:r w:rsidR="00F84D85" w:rsidRPr="009912B8">
              <w:rPr>
                <w:rFonts w:ascii="Verdana" w:hAnsi="Verdana" w:cs="Times New Roman"/>
              </w:rPr>
              <w:t>пециальны</w:t>
            </w:r>
            <w:r w:rsidRPr="009912B8">
              <w:rPr>
                <w:rFonts w:ascii="Verdana" w:hAnsi="Verdana" w:cs="Times New Roman"/>
              </w:rPr>
              <w:t>е</w:t>
            </w:r>
            <w:r w:rsidR="00F84D85" w:rsidRPr="009912B8">
              <w:rPr>
                <w:rFonts w:ascii="Verdana" w:hAnsi="Verdana" w:cs="Times New Roman"/>
              </w:rPr>
              <w:t xml:space="preserve"> </w:t>
            </w:r>
            <w:proofErr w:type="gramStart"/>
            <w:r w:rsidR="00F84D85" w:rsidRPr="009912B8">
              <w:rPr>
                <w:rFonts w:ascii="Verdana" w:hAnsi="Verdana" w:cs="Times New Roman"/>
              </w:rPr>
              <w:t>условиях</w:t>
            </w:r>
            <w:proofErr w:type="gramEnd"/>
            <w:r w:rsidR="00F84D85" w:rsidRPr="009912B8">
              <w:rPr>
                <w:rFonts w:ascii="Verdana" w:hAnsi="Verdana" w:cs="Times New Roman"/>
              </w:rPr>
              <w:t xml:space="preserve"> питания</w:t>
            </w:r>
          </w:p>
        </w:tc>
        <w:tc>
          <w:tcPr>
            <w:tcW w:w="4854" w:type="dxa"/>
          </w:tcPr>
          <w:p w:rsidR="00F84D85" w:rsidRPr="009912B8" w:rsidRDefault="009912B8" w:rsidP="009912B8">
            <w:pPr>
              <w:jc w:val="center"/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Отсутствие запроса, не имеется</w:t>
            </w:r>
          </w:p>
        </w:tc>
      </w:tr>
      <w:tr w:rsidR="00F84D85" w:rsidRPr="009912B8" w:rsidTr="00F84D85">
        <w:tc>
          <w:tcPr>
            <w:tcW w:w="988" w:type="dxa"/>
          </w:tcPr>
          <w:p w:rsidR="00F84D85" w:rsidRPr="009912B8" w:rsidRDefault="00F84D85" w:rsidP="009912B8">
            <w:pPr>
              <w:jc w:val="center"/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8</w:t>
            </w:r>
          </w:p>
        </w:tc>
        <w:tc>
          <w:tcPr>
            <w:tcW w:w="8718" w:type="dxa"/>
          </w:tcPr>
          <w:p w:rsidR="00F84D85" w:rsidRPr="009912B8" w:rsidRDefault="002C58D1" w:rsidP="00F84D85">
            <w:pPr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С</w:t>
            </w:r>
            <w:r w:rsidR="00F84D85" w:rsidRPr="009912B8">
              <w:rPr>
                <w:rFonts w:ascii="Verdana" w:hAnsi="Verdana" w:cs="Times New Roman"/>
              </w:rPr>
              <w:t>пециальны</w:t>
            </w:r>
            <w:r w:rsidRPr="009912B8">
              <w:rPr>
                <w:rFonts w:ascii="Verdana" w:hAnsi="Verdana" w:cs="Times New Roman"/>
              </w:rPr>
              <w:t>е</w:t>
            </w:r>
            <w:r w:rsidR="00F84D85" w:rsidRPr="009912B8">
              <w:rPr>
                <w:rFonts w:ascii="Verdana" w:hAnsi="Verdana" w:cs="Times New Roman"/>
              </w:rPr>
              <w:t xml:space="preserve"> условия охраны здоровья</w:t>
            </w:r>
          </w:p>
        </w:tc>
        <w:tc>
          <w:tcPr>
            <w:tcW w:w="4854" w:type="dxa"/>
          </w:tcPr>
          <w:p w:rsidR="00F84D85" w:rsidRPr="009912B8" w:rsidRDefault="009912B8" w:rsidP="009912B8">
            <w:pPr>
              <w:jc w:val="center"/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Отсутствие запроса, не имеется</w:t>
            </w:r>
          </w:p>
        </w:tc>
      </w:tr>
      <w:tr w:rsidR="002C58D1" w:rsidRPr="009912B8" w:rsidTr="002C58D1">
        <w:tc>
          <w:tcPr>
            <w:tcW w:w="988" w:type="dxa"/>
          </w:tcPr>
          <w:p w:rsidR="002C58D1" w:rsidRPr="009912B8" w:rsidRDefault="002C58D1" w:rsidP="009912B8">
            <w:pPr>
              <w:jc w:val="center"/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9</w:t>
            </w:r>
          </w:p>
        </w:tc>
        <w:tc>
          <w:tcPr>
            <w:tcW w:w="8718" w:type="dxa"/>
          </w:tcPr>
          <w:p w:rsidR="002C58D1" w:rsidRPr="009912B8" w:rsidRDefault="002C58D1" w:rsidP="002C58D1">
            <w:pPr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Доступ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8D1" w:rsidRPr="009912B8" w:rsidRDefault="009912B8" w:rsidP="009912B8">
            <w:pPr>
              <w:ind w:right="220"/>
              <w:jc w:val="center"/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С</w:t>
            </w:r>
            <w:r w:rsidR="002B713F" w:rsidRPr="009912B8">
              <w:rPr>
                <w:rFonts w:ascii="Verdana" w:hAnsi="Verdana" w:cs="Times New Roman"/>
              </w:rPr>
              <w:t xml:space="preserve">айт имеет версию для </w:t>
            </w:r>
            <w:proofErr w:type="gramStart"/>
            <w:r w:rsidR="002B713F" w:rsidRPr="009912B8">
              <w:rPr>
                <w:rFonts w:ascii="Verdana" w:hAnsi="Verdana" w:cs="Times New Roman"/>
              </w:rPr>
              <w:t>слабовидящих</w:t>
            </w:r>
            <w:bookmarkStart w:id="0" w:name="_GoBack"/>
            <w:bookmarkEnd w:id="0"/>
            <w:proofErr w:type="gramEnd"/>
          </w:p>
        </w:tc>
      </w:tr>
      <w:tr w:rsidR="002C58D1" w:rsidRPr="009912B8" w:rsidTr="002C58D1">
        <w:tc>
          <w:tcPr>
            <w:tcW w:w="988" w:type="dxa"/>
          </w:tcPr>
          <w:p w:rsidR="002C58D1" w:rsidRPr="009912B8" w:rsidRDefault="002C58D1" w:rsidP="009912B8">
            <w:pPr>
              <w:jc w:val="center"/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10</w:t>
            </w:r>
          </w:p>
        </w:tc>
        <w:tc>
          <w:tcPr>
            <w:tcW w:w="8718" w:type="dxa"/>
          </w:tcPr>
          <w:p w:rsidR="002C58D1" w:rsidRPr="009912B8" w:rsidRDefault="002C58D1" w:rsidP="002C58D1">
            <w:pPr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Электронные образовательные ресурсы, к которым обеспечивается доступ инвалидов и лиц с ограниченными возможностями здоровья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8D1" w:rsidRPr="009912B8" w:rsidRDefault="009912B8" w:rsidP="009912B8">
            <w:pPr>
              <w:ind w:right="220"/>
              <w:jc w:val="center"/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Да</w:t>
            </w:r>
          </w:p>
        </w:tc>
      </w:tr>
      <w:tr w:rsidR="002C58D1" w:rsidRPr="009912B8" w:rsidTr="002C58D1">
        <w:tc>
          <w:tcPr>
            <w:tcW w:w="988" w:type="dxa"/>
          </w:tcPr>
          <w:p w:rsidR="002C58D1" w:rsidRPr="009912B8" w:rsidRDefault="002C58D1" w:rsidP="009912B8">
            <w:pPr>
              <w:jc w:val="center"/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11</w:t>
            </w:r>
          </w:p>
        </w:tc>
        <w:tc>
          <w:tcPr>
            <w:tcW w:w="8718" w:type="dxa"/>
          </w:tcPr>
          <w:p w:rsidR="002C58D1" w:rsidRPr="009912B8" w:rsidRDefault="002C58D1" w:rsidP="002C58D1">
            <w:pPr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Наличие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8D1" w:rsidRPr="009912B8" w:rsidRDefault="009912B8" w:rsidP="009912B8">
            <w:pPr>
              <w:ind w:right="220"/>
              <w:jc w:val="center"/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Да</w:t>
            </w:r>
          </w:p>
        </w:tc>
      </w:tr>
      <w:tr w:rsidR="002C58D1" w:rsidRPr="009912B8" w:rsidTr="00F84D85">
        <w:tc>
          <w:tcPr>
            <w:tcW w:w="988" w:type="dxa"/>
          </w:tcPr>
          <w:p w:rsidR="002C58D1" w:rsidRPr="009912B8" w:rsidRDefault="002C58D1" w:rsidP="009912B8">
            <w:pPr>
              <w:jc w:val="center"/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12</w:t>
            </w:r>
          </w:p>
        </w:tc>
        <w:tc>
          <w:tcPr>
            <w:tcW w:w="8718" w:type="dxa"/>
          </w:tcPr>
          <w:p w:rsidR="002C58D1" w:rsidRPr="009912B8" w:rsidRDefault="002C58D1" w:rsidP="002C58D1">
            <w:pPr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Наличие условий для беспрепятственного доступа в общежитие, интернат</w:t>
            </w:r>
          </w:p>
        </w:tc>
        <w:tc>
          <w:tcPr>
            <w:tcW w:w="4854" w:type="dxa"/>
          </w:tcPr>
          <w:p w:rsidR="002C58D1" w:rsidRPr="009912B8" w:rsidRDefault="009912B8" w:rsidP="009912B8">
            <w:pPr>
              <w:jc w:val="center"/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Не имеется</w:t>
            </w:r>
          </w:p>
        </w:tc>
      </w:tr>
      <w:tr w:rsidR="002C58D1" w:rsidRPr="009912B8" w:rsidTr="00F84D85">
        <w:tc>
          <w:tcPr>
            <w:tcW w:w="988" w:type="dxa"/>
          </w:tcPr>
          <w:p w:rsidR="002C58D1" w:rsidRPr="009912B8" w:rsidRDefault="002C58D1" w:rsidP="009912B8">
            <w:pPr>
              <w:jc w:val="center"/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13</w:t>
            </w:r>
          </w:p>
        </w:tc>
        <w:tc>
          <w:tcPr>
            <w:tcW w:w="8718" w:type="dxa"/>
          </w:tcPr>
          <w:p w:rsidR="002C58D1" w:rsidRPr="009912B8" w:rsidRDefault="002C58D1" w:rsidP="002C58D1">
            <w:pPr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Количество жилых помещений в общежитии, интернате,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4854" w:type="dxa"/>
          </w:tcPr>
          <w:p w:rsidR="002C58D1" w:rsidRPr="009912B8" w:rsidRDefault="009912B8" w:rsidP="009912B8">
            <w:pPr>
              <w:jc w:val="center"/>
              <w:rPr>
                <w:rFonts w:ascii="Verdana" w:hAnsi="Verdana" w:cs="Times New Roman"/>
              </w:rPr>
            </w:pPr>
            <w:r w:rsidRPr="009912B8">
              <w:rPr>
                <w:rFonts w:ascii="Verdana" w:hAnsi="Verdana" w:cs="Times New Roman"/>
              </w:rPr>
              <w:t>Н</w:t>
            </w:r>
            <w:r w:rsidR="00A524EE" w:rsidRPr="009912B8">
              <w:rPr>
                <w:rFonts w:ascii="Verdana" w:hAnsi="Verdana" w:cs="Times New Roman"/>
              </w:rPr>
              <w:t>е имеется</w:t>
            </w:r>
          </w:p>
        </w:tc>
      </w:tr>
    </w:tbl>
    <w:p w:rsidR="00F84D85" w:rsidRPr="009912B8" w:rsidRDefault="00F84D85" w:rsidP="00F84D85">
      <w:pPr>
        <w:jc w:val="center"/>
        <w:rPr>
          <w:rFonts w:ascii="Verdana" w:hAnsi="Verdana" w:cs="Times New Roman"/>
        </w:rPr>
      </w:pPr>
    </w:p>
    <w:sectPr w:rsidR="00F84D85" w:rsidRPr="009912B8" w:rsidSect="009912B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D85"/>
    <w:rsid w:val="001078C4"/>
    <w:rsid w:val="00126CF2"/>
    <w:rsid w:val="002B713F"/>
    <w:rsid w:val="002C58D1"/>
    <w:rsid w:val="00372D9F"/>
    <w:rsid w:val="004F0A54"/>
    <w:rsid w:val="004F51E2"/>
    <w:rsid w:val="008679FC"/>
    <w:rsid w:val="009912B8"/>
    <w:rsid w:val="00A524EE"/>
    <w:rsid w:val="00D15059"/>
    <w:rsid w:val="00F36458"/>
    <w:rsid w:val="00F84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Олеся Геннадьевна</dc:creator>
  <cp:lastModifiedBy>Татьяна Кий</cp:lastModifiedBy>
  <cp:revision>3</cp:revision>
  <dcterms:created xsi:type="dcterms:W3CDTF">2024-02-17T10:17:00Z</dcterms:created>
  <dcterms:modified xsi:type="dcterms:W3CDTF">2024-02-17T10:17:00Z</dcterms:modified>
</cp:coreProperties>
</file>